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8737" w14:textId="4B4133B7" w:rsidR="006367A0" w:rsidRPr="007F4CCC" w:rsidRDefault="006367A0" w:rsidP="006367A0">
      <w:pPr>
        <w:pStyle w:val="Overskrift1"/>
        <w:rPr>
          <w:color w:val="auto"/>
          <w:lang w:val="nb-NO"/>
        </w:rPr>
      </w:pPr>
      <w:r w:rsidRPr="007F4CCC">
        <w:rPr>
          <w:color w:val="auto"/>
          <w:lang w:val="nb-NO"/>
        </w:rPr>
        <w:t>Krav til lokale forhandlinger i staten 2023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793"/>
        <w:gridCol w:w="3871"/>
        <w:gridCol w:w="1841"/>
        <w:gridCol w:w="1557"/>
      </w:tblGrid>
      <w:tr w:rsidR="007F4CCC" w:rsidRPr="007F4CCC" w14:paraId="3F016C8B" w14:textId="71FB2233" w:rsidTr="00BE42D9">
        <w:trPr>
          <w:trHeight w:val="627"/>
        </w:trPr>
        <w:tc>
          <w:tcPr>
            <w:tcW w:w="989" w:type="pct"/>
          </w:tcPr>
          <w:p w14:paraId="40A83E34" w14:textId="07FCD210" w:rsidR="00791D98" w:rsidRPr="007F4CCC" w:rsidRDefault="00791D98" w:rsidP="00971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Navn</w:t>
            </w:r>
          </w:p>
        </w:tc>
        <w:tc>
          <w:tcPr>
            <w:tcW w:w="2136" w:type="pct"/>
          </w:tcPr>
          <w:p w14:paraId="1167324D" w14:textId="1238CCBC" w:rsidR="00791D98" w:rsidRPr="007F4CCC" w:rsidRDefault="00791D98" w:rsidP="00971D6B">
            <w:pPr>
              <w:spacing w:line="240" w:lineRule="auto"/>
              <w:rPr>
                <w:lang w:val="nb-NO"/>
              </w:rPr>
            </w:pPr>
          </w:p>
        </w:tc>
        <w:tc>
          <w:tcPr>
            <w:tcW w:w="1016" w:type="pct"/>
          </w:tcPr>
          <w:p w14:paraId="51844D3F" w14:textId="59B0434C" w:rsidR="00791D98" w:rsidRPr="007F4CCC" w:rsidRDefault="00791D98" w:rsidP="00971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Fødselsdato</w:t>
            </w:r>
          </w:p>
        </w:tc>
        <w:tc>
          <w:tcPr>
            <w:tcW w:w="858" w:type="pct"/>
          </w:tcPr>
          <w:p w14:paraId="4A5BF9C9" w14:textId="2812F15C" w:rsidR="00791D98" w:rsidRPr="007F4CCC" w:rsidRDefault="00791D98" w:rsidP="00971D6B">
            <w:pPr>
              <w:spacing w:line="240" w:lineRule="auto"/>
              <w:rPr>
                <w:lang w:val="nb-NO"/>
              </w:rPr>
            </w:pPr>
          </w:p>
        </w:tc>
      </w:tr>
      <w:tr w:rsidR="007F4CCC" w:rsidRPr="007F4CCC" w14:paraId="66A0F871" w14:textId="75B609C2" w:rsidTr="00BE42D9">
        <w:trPr>
          <w:trHeight w:val="627"/>
        </w:trPr>
        <w:tc>
          <w:tcPr>
            <w:tcW w:w="989" w:type="pct"/>
          </w:tcPr>
          <w:p w14:paraId="72744C5E" w14:textId="23DBDE4F" w:rsidR="00DF49D5" w:rsidRPr="007F4CCC" w:rsidRDefault="00DF49D5" w:rsidP="00D94743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Arbeidsgiver</w:t>
            </w:r>
          </w:p>
        </w:tc>
        <w:tc>
          <w:tcPr>
            <w:tcW w:w="4011" w:type="pct"/>
            <w:gridSpan w:val="3"/>
          </w:tcPr>
          <w:p w14:paraId="63A14C37" w14:textId="5B6EF33E" w:rsidR="00DF49D5" w:rsidRPr="007F4CCC" w:rsidRDefault="00DF49D5" w:rsidP="00D94743">
            <w:pPr>
              <w:spacing w:line="240" w:lineRule="auto"/>
              <w:rPr>
                <w:lang w:val="nb-NO"/>
              </w:rPr>
            </w:pPr>
          </w:p>
        </w:tc>
      </w:tr>
      <w:tr w:rsidR="007F4CCC" w:rsidRPr="007F4CCC" w14:paraId="321466A3" w14:textId="252EC6C2" w:rsidTr="00BE42D9">
        <w:trPr>
          <w:trHeight w:val="620"/>
        </w:trPr>
        <w:tc>
          <w:tcPr>
            <w:tcW w:w="989" w:type="pct"/>
          </w:tcPr>
          <w:p w14:paraId="34ADEFA8" w14:textId="111EB427" w:rsidR="00291496" w:rsidRPr="007F4CCC" w:rsidRDefault="00291496" w:rsidP="00291496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Avdeling</w:t>
            </w:r>
          </w:p>
        </w:tc>
        <w:tc>
          <w:tcPr>
            <w:tcW w:w="2136" w:type="pct"/>
          </w:tcPr>
          <w:p w14:paraId="0FCFCDBC" w14:textId="4A768942" w:rsidR="00291496" w:rsidRPr="007F4CCC" w:rsidRDefault="00291496" w:rsidP="00291496">
            <w:pPr>
              <w:spacing w:line="240" w:lineRule="auto"/>
              <w:rPr>
                <w:lang w:val="nb-NO"/>
              </w:rPr>
            </w:pPr>
          </w:p>
        </w:tc>
        <w:tc>
          <w:tcPr>
            <w:tcW w:w="1016" w:type="pct"/>
          </w:tcPr>
          <w:p w14:paraId="7D1F626D" w14:textId="62308331" w:rsidR="00291496" w:rsidRPr="007F4CCC" w:rsidRDefault="00291496" w:rsidP="00291496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Tiltredelsesdato</w:t>
            </w:r>
          </w:p>
        </w:tc>
        <w:tc>
          <w:tcPr>
            <w:tcW w:w="858" w:type="pct"/>
          </w:tcPr>
          <w:p w14:paraId="0E8BCEB4" w14:textId="407C8CDB" w:rsidR="00291496" w:rsidRPr="007F4CCC" w:rsidRDefault="00291496" w:rsidP="00291496">
            <w:pPr>
              <w:spacing w:line="240" w:lineRule="auto"/>
              <w:rPr>
                <w:lang w:val="nb-NO"/>
              </w:rPr>
            </w:pPr>
          </w:p>
        </w:tc>
      </w:tr>
    </w:tbl>
    <w:p w14:paraId="0A60E2BD" w14:textId="3741528A" w:rsidR="001F2599" w:rsidRPr="007F4CCC" w:rsidRDefault="00A75A87" w:rsidP="000A03CA">
      <w:pPr>
        <w:pStyle w:val="Overskrift1"/>
        <w:rPr>
          <w:color w:val="auto"/>
          <w:lang w:val="nb-NO"/>
        </w:rPr>
      </w:pPr>
      <w:r w:rsidRPr="007F4CCC">
        <w:rPr>
          <w:color w:val="auto"/>
          <w:lang w:val="nb-NO"/>
        </w:rPr>
        <w:t>Nåværende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07"/>
        <w:gridCol w:w="2409"/>
        <w:gridCol w:w="2546"/>
      </w:tblGrid>
      <w:tr w:rsidR="007F4CCC" w:rsidRPr="007F4CCC" w14:paraId="12399C5B" w14:textId="77777777" w:rsidTr="001B3A46">
        <w:trPr>
          <w:trHeight w:val="627"/>
        </w:trPr>
        <w:tc>
          <w:tcPr>
            <w:tcW w:w="2266" w:type="pct"/>
          </w:tcPr>
          <w:p w14:paraId="6865C6FF" w14:textId="77777777" w:rsidR="00810ECC" w:rsidRPr="007F4CCC" w:rsidRDefault="00810ECC" w:rsidP="00305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Tittel</w:t>
            </w:r>
          </w:p>
        </w:tc>
        <w:tc>
          <w:tcPr>
            <w:tcW w:w="1329" w:type="pct"/>
          </w:tcPr>
          <w:p w14:paraId="2390134F" w14:textId="44D1F36B" w:rsidR="00810ECC" w:rsidRPr="007F4CCC" w:rsidRDefault="00810ECC" w:rsidP="00305D6B">
            <w:pPr>
              <w:spacing w:line="240" w:lineRule="auto"/>
              <w:rPr>
                <w:lang w:val="nb-NO"/>
              </w:rPr>
            </w:pPr>
            <w:r w:rsidRPr="007F4CCC">
              <w:rPr>
                <w:b/>
                <w:bCs/>
                <w:lang w:val="nb-NO"/>
              </w:rPr>
              <w:t>Stillingskode</w:t>
            </w:r>
          </w:p>
        </w:tc>
        <w:tc>
          <w:tcPr>
            <w:tcW w:w="1405" w:type="pct"/>
          </w:tcPr>
          <w:p w14:paraId="69417C0A" w14:textId="533DF676" w:rsidR="00810ECC" w:rsidRPr="007F4CCC" w:rsidRDefault="00810ECC" w:rsidP="00305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Årslønn (ved 100%</w:t>
            </w:r>
            <w:r w:rsidR="00001F31" w:rsidRPr="007F4CCC">
              <w:rPr>
                <w:b/>
                <w:bCs/>
                <w:lang w:val="nb-NO"/>
              </w:rPr>
              <w:t>)</w:t>
            </w:r>
          </w:p>
        </w:tc>
      </w:tr>
      <w:tr w:rsidR="007F4CCC" w:rsidRPr="007F4CCC" w14:paraId="24A29ED3" w14:textId="77777777" w:rsidTr="001B3A46">
        <w:trPr>
          <w:trHeight w:val="627"/>
        </w:trPr>
        <w:tc>
          <w:tcPr>
            <w:tcW w:w="2266" w:type="pct"/>
          </w:tcPr>
          <w:p w14:paraId="7D9C4AF2" w14:textId="77777777" w:rsidR="00810ECC" w:rsidRPr="007F4CCC" w:rsidRDefault="00810ECC" w:rsidP="00305D6B">
            <w:pPr>
              <w:spacing w:line="240" w:lineRule="auto"/>
              <w:rPr>
                <w:b/>
                <w:bCs/>
                <w:lang w:val="nb-NO"/>
              </w:rPr>
            </w:pPr>
          </w:p>
        </w:tc>
        <w:tc>
          <w:tcPr>
            <w:tcW w:w="1329" w:type="pct"/>
          </w:tcPr>
          <w:p w14:paraId="6FF4127C" w14:textId="77777777" w:rsidR="00810ECC" w:rsidRPr="007F4CCC" w:rsidRDefault="00810ECC" w:rsidP="00305D6B">
            <w:pPr>
              <w:spacing w:line="240" w:lineRule="auto"/>
              <w:rPr>
                <w:lang w:val="nb-NO"/>
              </w:rPr>
            </w:pPr>
          </w:p>
        </w:tc>
        <w:tc>
          <w:tcPr>
            <w:tcW w:w="1405" w:type="pct"/>
          </w:tcPr>
          <w:p w14:paraId="01760088" w14:textId="77777777" w:rsidR="00810ECC" w:rsidRPr="007F4CCC" w:rsidRDefault="00810ECC" w:rsidP="00305D6B">
            <w:pPr>
              <w:spacing w:line="240" w:lineRule="auto"/>
              <w:rPr>
                <w:b/>
                <w:bCs/>
                <w:lang w:val="nb-NO"/>
              </w:rPr>
            </w:pPr>
          </w:p>
        </w:tc>
      </w:tr>
    </w:tbl>
    <w:p w14:paraId="1302A3CD" w14:textId="348EEE0C" w:rsidR="00C9225B" w:rsidRPr="007F4CCC" w:rsidRDefault="00AD1B65" w:rsidP="000A03CA">
      <w:pPr>
        <w:pStyle w:val="Overskrift1"/>
        <w:rPr>
          <w:color w:val="auto"/>
          <w:lang w:val="nb-NO"/>
        </w:rPr>
      </w:pPr>
      <w:r w:rsidRPr="007F4CCC">
        <w:rPr>
          <w:color w:val="auto"/>
          <w:lang w:val="nb-NO"/>
        </w:rPr>
        <w:t>Krav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07"/>
        <w:gridCol w:w="2410"/>
        <w:gridCol w:w="2545"/>
      </w:tblGrid>
      <w:tr w:rsidR="007F4CCC" w:rsidRPr="007F4CCC" w14:paraId="6B10A46C" w14:textId="77777777" w:rsidTr="000A03CA">
        <w:trPr>
          <w:trHeight w:val="627"/>
        </w:trPr>
        <w:tc>
          <w:tcPr>
            <w:tcW w:w="2266" w:type="pct"/>
          </w:tcPr>
          <w:p w14:paraId="62D7D177" w14:textId="77777777" w:rsidR="00AE786E" w:rsidRPr="007F4CCC" w:rsidRDefault="00AE786E" w:rsidP="00305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Tittel</w:t>
            </w:r>
          </w:p>
        </w:tc>
        <w:tc>
          <w:tcPr>
            <w:tcW w:w="1330" w:type="pct"/>
          </w:tcPr>
          <w:p w14:paraId="0C8BB267" w14:textId="77777777" w:rsidR="00AE786E" w:rsidRPr="007F4CCC" w:rsidRDefault="00AE786E" w:rsidP="00305D6B">
            <w:pPr>
              <w:spacing w:line="240" w:lineRule="auto"/>
              <w:rPr>
                <w:lang w:val="nb-NO"/>
              </w:rPr>
            </w:pPr>
            <w:r w:rsidRPr="007F4CCC">
              <w:rPr>
                <w:b/>
                <w:bCs/>
                <w:lang w:val="nb-NO"/>
              </w:rPr>
              <w:t>Stillingskode</w:t>
            </w:r>
          </w:p>
        </w:tc>
        <w:tc>
          <w:tcPr>
            <w:tcW w:w="1405" w:type="pct"/>
          </w:tcPr>
          <w:p w14:paraId="6647C9AB" w14:textId="77777777" w:rsidR="00AE786E" w:rsidRPr="007F4CCC" w:rsidRDefault="00AE786E" w:rsidP="00305D6B">
            <w:pPr>
              <w:spacing w:line="240" w:lineRule="auto"/>
              <w:rPr>
                <w:b/>
                <w:bCs/>
                <w:lang w:val="nb-NO"/>
              </w:rPr>
            </w:pPr>
            <w:r w:rsidRPr="007F4CCC">
              <w:rPr>
                <w:b/>
                <w:bCs/>
                <w:lang w:val="nb-NO"/>
              </w:rPr>
              <w:t>Årslønn (ved 100%)</w:t>
            </w:r>
          </w:p>
        </w:tc>
      </w:tr>
      <w:tr w:rsidR="007F4CCC" w:rsidRPr="007F4CCC" w14:paraId="645547C2" w14:textId="77777777" w:rsidTr="000A03CA">
        <w:trPr>
          <w:trHeight w:val="627"/>
        </w:trPr>
        <w:tc>
          <w:tcPr>
            <w:tcW w:w="2266" w:type="pct"/>
          </w:tcPr>
          <w:p w14:paraId="7880B45F" w14:textId="77777777" w:rsidR="00AE786E" w:rsidRPr="007F4CCC" w:rsidRDefault="00AE786E" w:rsidP="00305D6B">
            <w:pPr>
              <w:spacing w:line="240" w:lineRule="auto"/>
              <w:rPr>
                <w:b/>
                <w:bCs/>
                <w:lang w:val="nb-NO"/>
              </w:rPr>
            </w:pPr>
          </w:p>
        </w:tc>
        <w:tc>
          <w:tcPr>
            <w:tcW w:w="1330" w:type="pct"/>
          </w:tcPr>
          <w:p w14:paraId="7C94AB80" w14:textId="77777777" w:rsidR="00AE786E" w:rsidRPr="007F4CCC" w:rsidRDefault="00AE786E" w:rsidP="00305D6B">
            <w:pPr>
              <w:spacing w:line="240" w:lineRule="auto"/>
              <w:rPr>
                <w:lang w:val="nb-NO"/>
              </w:rPr>
            </w:pPr>
          </w:p>
        </w:tc>
        <w:tc>
          <w:tcPr>
            <w:tcW w:w="1405" w:type="pct"/>
          </w:tcPr>
          <w:p w14:paraId="6E844B9A" w14:textId="77777777" w:rsidR="00AE786E" w:rsidRPr="007F4CCC" w:rsidRDefault="00AE786E" w:rsidP="00305D6B">
            <w:pPr>
              <w:spacing w:line="240" w:lineRule="auto"/>
              <w:rPr>
                <w:b/>
                <w:bCs/>
                <w:lang w:val="nb-NO"/>
              </w:rPr>
            </w:pPr>
          </w:p>
        </w:tc>
      </w:tr>
    </w:tbl>
    <w:p w14:paraId="53CA79D8" w14:textId="38FDBD3C" w:rsidR="00C9225B" w:rsidRPr="007F4CCC" w:rsidRDefault="00C9225B" w:rsidP="000A03CA">
      <w:pPr>
        <w:pStyle w:val="Overskrift1"/>
        <w:rPr>
          <w:color w:val="auto"/>
          <w:lang w:val="nb-NO"/>
        </w:rPr>
      </w:pPr>
      <w:r w:rsidRPr="007F4CCC">
        <w:rPr>
          <w:color w:val="auto"/>
          <w:lang w:val="nb-NO"/>
        </w:rPr>
        <w:t>Begrunnelse:</w:t>
      </w:r>
    </w:p>
    <w:tbl>
      <w:tblPr>
        <w:tblStyle w:val="Tabellrutenett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7F4CCC" w:rsidRPr="007F4CCC" w14:paraId="75883E69" w14:textId="77777777" w:rsidTr="004C7830">
        <w:trPr>
          <w:trHeight w:val="769"/>
        </w:trPr>
        <w:tc>
          <w:tcPr>
            <w:tcW w:w="9099" w:type="dxa"/>
          </w:tcPr>
          <w:p w14:paraId="38C4EB6B" w14:textId="69EA76F6" w:rsidR="00BC0D6D" w:rsidRPr="007F4CCC" w:rsidRDefault="00BC0D6D" w:rsidP="00BC0D6D">
            <w:pPr>
              <w:rPr>
                <w:i/>
                <w:iCs/>
                <w:lang w:val="nb-NO"/>
              </w:rPr>
            </w:pPr>
            <w:r w:rsidRPr="007F4CCC">
              <w:rPr>
                <w:i/>
                <w:iCs/>
                <w:lang w:val="nb-NO"/>
              </w:rPr>
              <w:t xml:space="preserve">Begrunnelsen bør ta utgangspunkt i den lokale lønnspolitikken. Du kan også se på </w:t>
            </w:r>
            <w:proofErr w:type="spellStart"/>
            <w:r w:rsidRPr="007F4CCC">
              <w:rPr>
                <w:i/>
                <w:iCs/>
                <w:lang w:val="nb-NO"/>
              </w:rPr>
              <w:t>argumentlisten</w:t>
            </w:r>
            <w:proofErr w:type="spellEnd"/>
            <w:r w:rsidR="009775D9" w:rsidRPr="007F4CCC">
              <w:rPr>
                <w:i/>
                <w:iCs/>
                <w:lang w:val="nb-NO"/>
              </w:rPr>
              <w:t xml:space="preserve"> (</w:t>
            </w:r>
            <w:r w:rsidR="004C7830" w:rsidRPr="007F4CCC">
              <w:rPr>
                <w:i/>
                <w:iCs/>
                <w:lang w:val="nb-NO"/>
              </w:rPr>
              <w:t>lenke)</w:t>
            </w:r>
            <w:r w:rsidRPr="007F4CCC">
              <w:rPr>
                <w:i/>
                <w:iCs/>
                <w:lang w:val="nb-NO"/>
              </w:rPr>
              <w:t>.</w:t>
            </w:r>
            <w:r w:rsidR="009775D9" w:rsidRPr="007F4CCC">
              <w:rPr>
                <w:i/>
                <w:iCs/>
                <w:lang w:val="nb-NO"/>
              </w:rPr>
              <w:br/>
            </w:r>
            <w:r w:rsidRPr="007F4CCC">
              <w:rPr>
                <w:i/>
                <w:iCs/>
                <w:lang w:val="nb-NO"/>
              </w:rPr>
              <w:t>Kravet bør ikke overstige to sider, inkludert denne.</w:t>
            </w:r>
          </w:p>
        </w:tc>
      </w:tr>
      <w:tr w:rsidR="00BC0D6D" w14:paraId="3516AAFA" w14:textId="77777777" w:rsidTr="004C7830">
        <w:trPr>
          <w:trHeight w:val="4010"/>
        </w:trPr>
        <w:tc>
          <w:tcPr>
            <w:tcW w:w="9099" w:type="dxa"/>
          </w:tcPr>
          <w:p w14:paraId="57034FBB" w14:textId="77777777" w:rsidR="00BC0D6D" w:rsidRDefault="00BC0D6D" w:rsidP="00BC0D6D">
            <w:pPr>
              <w:rPr>
                <w:lang w:val="nb-NO"/>
              </w:rPr>
            </w:pPr>
          </w:p>
        </w:tc>
      </w:tr>
    </w:tbl>
    <w:p w14:paraId="565EDBCD" w14:textId="77777777" w:rsidR="004C7830" w:rsidRPr="004C7830" w:rsidRDefault="004C7830" w:rsidP="004C7830">
      <w:pPr>
        <w:rPr>
          <w:lang w:val="nb-NO"/>
        </w:rPr>
      </w:pPr>
    </w:p>
    <w:sectPr w:rsidR="004C7830" w:rsidRPr="004C78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E58F" w14:textId="77777777" w:rsidR="006340AA" w:rsidRDefault="006340AA" w:rsidP="008F5F90">
      <w:pPr>
        <w:spacing w:before="0" w:after="0" w:line="240" w:lineRule="auto"/>
      </w:pPr>
      <w:r>
        <w:separator/>
      </w:r>
    </w:p>
  </w:endnote>
  <w:endnote w:type="continuationSeparator" w:id="0">
    <w:p w14:paraId="33E8F137" w14:textId="77777777" w:rsidR="006340AA" w:rsidRDefault="006340AA" w:rsidP="008F5F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D326" w14:textId="77777777" w:rsidR="006340AA" w:rsidRDefault="006340AA" w:rsidP="008F5F90">
      <w:pPr>
        <w:spacing w:before="0" w:after="0" w:line="240" w:lineRule="auto"/>
      </w:pPr>
      <w:r>
        <w:separator/>
      </w:r>
    </w:p>
  </w:footnote>
  <w:footnote w:type="continuationSeparator" w:id="0">
    <w:p w14:paraId="444C7BC0" w14:textId="77777777" w:rsidR="006340AA" w:rsidRDefault="006340AA" w:rsidP="008F5F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D503" w14:textId="74E5D55E" w:rsidR="008F5F90" w:rsidRDefault="0010531D" w:rsidP="00202F39">
    <w:pPr>
      <w:pStyle w:val="Topptekst"/>
    </w:pPr>
    <w:r>
      <w:rPr>
        <w:noProof/>
      </w:rPr>
      <w:drawing>
        <wp:anchor distT="0" distB="180340" distL="114300" distR="5760720" simplePos="0" relativeHeight="251659264" behindDoc="1" locked="0" layoutInCell="1" allowOverlap="1" wp14:anchorId="3037684B" wp14:editId="68F014D1">
          <wp:simplePos x="0" y="0"/>
          <wp:positionH relativeFrom="page">
            <wp:posOffset>899795</wp:posOffset>
          </wp:positionH>
          <wp:positionV relativeFrom="page">
            <wp:posOffset>602615</wp:posOffset>
          </wp:positionV>
          <wp:extent cx="1443600" cy="421200"/>
          <wp:effectExtent l="0" t="0" r="4445" b="0"/>
          <wp:wrapSquare wrapText="bothSides"/>
          <wp:docPr id="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41"/>
    <w:rsid w:val="00001F31"/>
    <w:rsid w:val="00094575"/>
    <w:rsid w:val="000A03CA"/>
    <w:rsid w:val="0010531D"/>
    <w:rsid w:val="00111541"/>
    <w:rsid w:val="00191375"/>
    <w:rsid w:val="001B3A46"/>
    <w:rsid w:val="001F2599"/>
    <w:rsid w:val="00202F39"/>
    <w:rsid w:val="002824A4"/>
    <w:rsid w:val="00291496"/>
    <w:rsid w:val="004C7830"/>
    <w:rsid w:val="005B2598"/>
    <w:rsid w:val="005F7A8F"/>
    <w:rsid w:val="006340AA"/>
    <w:rsid w:val="006367A0"/>
    <w:rsid w:val="006D1BC6"/>
    <w:rsid w:val="00791D98"/>
    <w:rsid w:val="007F4CCC"/>
    <w:rsid w:val="00810ECC"/>
    <w:rsid w:val="008443DC"/>
    <w:rsid w:val="008A4781"/>
    <w:rsid w:val="008E487A"/>
    <w:rsid w:val="008F5F90"/>
    <w:rsid w:val="00923F18"/>
    <w:rsid w:val="00935065"/>
    <w:rsid w:val="009504CE"/>
    <w:rsid w:val="00971D6B"/>
    <w:rsid w:val="009775D9"/>
    <w:rsid w:val="00992311"/>
    <w:rsid w:val="009938D9"/>
    <w:rsid w:val="00A63909"/>
    <w:rsid w:val="00A75A87"/>
    <w:rsid w:val="00A85A33"/>
    <w:rsid w:val="00AD1B65"/>
    <w:rsid w:val="00AE786E"/>
    <w:rsid w:val="00B60FE6"/>
    <w:rsid w:val="00BC0D6D"/>
    <w:rsid w:val="00BE42D9"/>
    <w:rsid w:val="00C4676D"/>
    <w:rsid w:val="00C903C1"/>
    <w:rsid w:val="00C9225B"/>
    <w:rsid w:val="00CA6F09"/>
    <w:rsid w:val="00D35D7A"/>
    <w:rsid w:val="00D8251F"/>
    <w:rsid w:val="00D94743"/>
    <w:rsid w:val="00DA5540"/>
    <w:rsid w:val="00DE0373"/>
    <w:rsid w:val="00DF49D5"/>
    <w:rsid w:val="00E1394A"/>
    <w:rsid w:val="00E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2C3F"/>
  <w15:chartTrackingRefBased/>
  <w15:docId w15:val="{ABD85B3E-DB9B-483F-A1B1-F76775B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41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3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D847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1541"/>
    <w:pPr>
      <w:pBdr>
        <w:top w:val="single" w:sz="24" w:space="0" w:color="DCEFEC" w:themeColor="accent1" w:themeTint="33"/>
        <w:left w:val="single" w:sz="24" w:space="0" w:color="DCEFEC" w:themeColor="accent1" w:themeTint="33"/>
        <w:bottom w:val="single" w:sz="24" w:space="0" w:color="DCEFEC" w:themeColor="accent1" w:themeTint="33"/>
        <w:right w:val="single" w:sz="24" w:space="0" w:color="DCEFEC" w:themeColor="accent1" w:themeTint="33"/>
      </w:pBdr>
      <w:shd w:val="clear" w:color="auto" w:fill="DCEFEC" w:themeFill="accent1" w:themeFillTint="33"/>
      <w:spacing w:after="0"/>
      <w:outlineLvl w:val="1"/>
    </w:pPr>
    <w:rPr>
      <w:caps/>
      <w:spacing w:val="15"/>
      <w:sz w:val="22"/>
      <w:szCs w:val="22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0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85852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11541"/>
    <w:rPr>
      <w:rFonts w:eastAsiaTheme="minorEastAsia"/>
      <w:caps/>
      <w:spacing w:val="15"/>
      <w:shd w:val="clear" w:color="auto" w:fill="DCEFEC" w:themeFill="accent1" w:themeFillTint="33"/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8F5F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5F90"/>
    <w:rPr>
      <w:rFonts w:eastAsiaTheme="minorEastAsia"/>
      <w:sz w:val="20"/>
      <w:szCs w:val="20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8F5F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5F90"/>
    <w:rPr>
      <w:rFonts w:eastAsiaTheme="minorEastAsia"/>
      <w:sz w:val="20"/>
      <w:szCs w:val="20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5F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F90"/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3909"/>
    <w:rPr>
      <w:rFonts w:asciiTheme="majorHAnsi" w:eastAsiaTheme="majorEastAsia" w:hAnsiTheme="majorHAnsi" w:cstheme="majorBidi"/>
      <w:color w:val="3D847B" w:themeColor="accent1" w:themeShade="BF"/>
      <w:sz w:val="32"/>
      <w:szCs w:val="32"/>
      <w:lang w:val="en-US" w:bidi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04CE"/>
    <w:rPr>
      <w:rFonts w:asciiTheme="majorHAnsi" w:eastAsiaTheme="majorEastAsia" w:hAnsiTheme="majorHAnsi" w:cstheme="majorBidi"/>
      <w:color w:val="285852" w:themeColor="accent1" w:themeShade="7F"/>
      <w:sz w:val="24"/>
      <w:szCs w:val="24"/>
      <w:lang w:val="en-US" w:bidi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9225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225B"/>
    <w:rPr>
      <w:rFonts w:eastAsiaTheme="minorEastAsia"/>
      <w:color w:val="5A5A5A" w:themeColor="text1" w:themeTint="A5"/>
      <w:spacing w:val="15"/>
      <w:lang w:val="en-US" w:bidi="en-US"/>
    </w:rPr>
  </w:style>
  <w:style w:type="table" w:styleId="Tabellrutenett">
    <w:name w:val="Table Grid"/>
    <w:basedOn w:val="Vanligtabell"/>
    <w:uiPriority w:val="39"/>
    <w:rsid w:val="0097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ekna_farger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53B0A5"/>
      </a:accent1>
      <a:accent2>
        <a:srgbClr val="98D2D2"/>
      </a:accent2>
      <a:accent3>
        <a:srgbClr val="287463"/>
      </a:accent3>
      <a:accent4>
        <a:srgbClr val="808080"/>
      </a:accent4>
      <a:accent5>
        <a:srgbClr val="DAEDEF"/>
      </a:accent5>
      <a:accent6>
        <a:srgbClr val="99CC00"/>
      </a:accent6>
      <a:hlink>
        <a:srgbClr val="009999"/>
      </a:hlink>
      <a:folHlink>
        <a:srgbClr val="808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EAA61C8591E4A9869FEBE4C35FE2A" ma:contentTypeVersion="17" ma:contentTypeDescription="Opprett et nytt dokument." ma:contentTypeScope="" ma:versionID="5c128d7dcc69ee9f83f6869e2731a4f8">
  <xsd:schema xmlns:xsd="http://www.w3.org/2001/XMLSchema" xmlns:xs="http://www.w3.org/2001/XMLSchema" xmlns:p="http://schemas.microsoft.com/office/2006/metadata/properties" xmlns:ns2="0b2d2f1d-9884-4054-9e05-c33867020d60" xmlns:ns3="04692fd8-2b22-49e3-aff2-310e341d95af" targetNamespace="http://schemas.microsoft.com/office/2006/metadata/properties" ma:root="true" ma:fieldsID="28dbf05076e558e050765b0e68355974" ns2:_="" ns3:_="">
    <xsd:import namespace="0b2d2f1d-9884-4054-9e05-c33867020d60"/>
    <xsd:import namespace="04692fd8-2b22-49e3-aff2-310e341d9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2f1d-9884-4054-9e05-c3386702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2fd8-2b22-49e3-aff2-310e341d9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2d0d83-ced1-4ea5-bec1-031442d67a9d}" ma:internalName="TaxCatchAll" ma:showField="CatchAllData" ma:web="04692fd8-2b22-49e3-aff2-310e341d9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92fd8-2b22-49e3-aff2-310e341d95af" xsi:nil="true"/>
    <lcf76f155ced4ddcb4097134ff3c332f xmlns="0b2d2f1d-9884-4054-9e05-c33867020d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B804-198A-4B6E-A5A0-A7B6D1F2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2f1d-9884-4054-9e05-c33867020d60"/>
    <ds:schemaRef ds:uri="04692fd8-2b22-49e3-aff2-310e341d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202F2-5244-4C66-87A8-1A90241D0D96}">
  <ds:schemaRefs>
    <ds:schemaRef ds:uri="0b2d2f1d-9884-4054-9e05-c33867020d6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692fd8-2b22-49e3-aff2-310e341d95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FA06EC-D244-49FC-B764-479AEF531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DE502-3CDA-4B53-BC33-FAA36CB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Tønnessen Nordli</dc:creator>
  <cp:keywords/>
  <dc:description/>
  <cp:lastModifiedBy>Andreas Killie-Grenasberg</cp:lastModifiedBy>
  <cp:revision>2</cp:revision>
  <dcterms:created xsi:type="dcterms:W3CDTF">2023-05-15T18:50:00Z</dcterms:created>
  <dcterms:modified xsi:type="dcterms:W3CDTF">2023-05-15T18:50:00Z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0x010100233EAA61C8591E4A9869FEBE4C35FE2A</vt:lpwstr>
  </property>
  <property fmtid="{D5CDD505-2E9C-101B-9397-08002B2CF9AE}" pid="3" name="MediaServiceImageTags">
    <vt:lpwstr/>
  </property>
</Properties>
</file>